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0EDA31F4" w:rsidR="00E5316D" w:rsidRPr="00ED75D0" w:rsidRDefault="00D73CDB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Selfless: Paul’s Letter to the Romans</w:t>
      </w:r>
    </w:p>
    <w:p w14:paraId="7D6D6AE7" w14:textId="0C6E63BF" w:rsidR="00377149" w:rsidRPr="00ED75D0" w:rsidRDefault="00D73CDB" w:rsidP="00EC14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Romans 1:</w:t>
      </w:r>
      <w:r w:rsidR="00BD0BBC">
        <w:rPr>
          <w:rFonts w:ascii="Source Sans Pro" w:hAnsi="Source Sans Pro"/>
          <w:bCs/>
          <w:sz w:val="22"/>
          <w:szCs w:val="22"/>
        </w:rPr>
        <w:t>8-4:25</w:t>
      </w:r>
      <w:r w:rsidR="007948C3" w:rsidRPr="00ED75D0">
        <w:rPr>
          <w:rFonts w:ascii="Source Sans Pro" w:hAnsi="Source Sans Pro"/>
          <w:bCs/>
          <w:sz w:val="22"/>
          <w:szCs w:val="22"/>
        </w:rPr>
        <w:t xml:space="preserve"> – page</w:t>
      </w:r>
      <w:r w:rsidR="00FA2358">
        <w:rPr>
          <w:rFonts w:ascii="Source Sans Pro" w:hAnsi="Source Sans Pro"/>
          <w:bCs/>
          <w:sz w:val="22"/>
          <w:szCs w:val="22"/>
        </w:rPr>
        <w:t xml:space="preserve"> </w:t>
      </w:r>
      <w:r w:rsidR="00C85359">
        <w:rPr>
          <w:rFonts w:ascii="Source Sans Pro" w:hAnsi="Source Sans Pro"/>
          <w:bCs/>
          <w:sz w:val="22"/>
          <w:szCs w:val="22"/>
        </w:rPr>
        <w:t>939</w:t>
      </w:r>
    </w:p>
    <w:p w14:paraId="259BE8AB" w14:textId="64300701" w:rsidR="00B93EB0" w:rsidRPr="00B93EB0" w:rsidRDefault="00A43594" w:rsidP="00B93EB0">
      <w:pPr>
        <w:pStyle w:val="Default"/>
        <w:spacing w:after="200"/>
        <w:rPr>
          <w:rFonts w:ascii="Source Sans Pro" w:hAnsi="Source Sans Pro"/>
          <w:bCs/>
        </w:rPr>
      </w:pPr>
      <w:r w:rsidRPr="00ED75D0">
        <w:rPr>
          <w:rFonts w:ascii="Source Sans Pro" w:hAnsi="Source Sans Pro"/>
          <w:bCs/>
        </w:rPr>
        <w:br/>
      </w:r>
      <w:r w:rsidR="00A313D5">
        <w:rPr>
          <w:rFonts w:ascii="Source Sans Pro" w:hAnsi="Source Sans Pro"/>
          <w:bCs/>
        </w:rPr>
        <w:t xml:space="preserve">Today we </w:t>
      </w:r>
      <w:r w:rsidR="00BD0BBC">
        <w:rPr>
          <w:rFonts w:ascii="Source Sans Pro" w:hAnsi="Source Sans Pro"/>
          <w:bCs/>
        </w:rPr>
        <w:t>continue our</w:t>
      </w:r>
      <w:r w:rsidR="00A313D5">
        <w:rPr>
          <w:rFonts w:ascii="Source Sans Pro" w:hAnsi="Source Sans Pro"/>
          <w:bCs/>
        </w:rPr>
        <w:t xml:space="preserve"> journey through Romans</w:t>
      </w:r>
      <w:r w:rsidR="00406770">
        <w:rPr>
          <w:rFonts w:ascii="Source Sans Pro" w:hAnsi="Source Sans Pro"/>
          <w:bCs/>
        </w:rPr>
        <w:t>.</w:t>
      </w:r>
      <w:r w:rsidR="00A313D5">
        <w:rPr>
          <w:rFonts w:ascii="Source Sans Pro" w:hAnsi="Source Sans Pro"/>
          <w:bCs/>
        </w:rPr>
        <w:t xml:space="preserve"> </w:t>
      </w:r>
      <w:r w:rsidR="00BD0BBC">
        <w:rPr>
          <w:rFonts w:ascii="Source Sans Pro" w:hAnsi="Source Sans Pro"/>
          <w:bCs/>
        </w:rPr>
        <w:t xml:space="preserve">Paul begins his explanation of the Gospel by making sure we all understand </w:t>
      </w:r>
      <w:r w:rsidR="00F42CEF">
        <w:rPr>
          <w:rFonts w:ascii="Source Sans Pro" w:hAnsi="Source Sans Pro"/>
          <w:bCs/>
        </w:rPr>
        <w:t>our</w:t>
      </w:r>
      <w:r w:rsidR="00BD0BBC">
        <w:rPr>
          <w:rFonts w:ascii="Source Sans Pro" w:hAnsi="Source Sans Pro"/>
          <w:bCs/>
        </w:rPr>
        <w:t xml:space="preserve"> need </w:t>
      </w:r>
      <w:r w:rsidR="00F42CEF">
        <w:rPr>
          <w:rFonts w:ascii="Source Sans Pro" w:hAnsi="Source Sans Pro"/>
          <w:bCs/>
        </w:rPr>
        <w:t xml:space="preserve">for </w:t>
      </w:r>
      <w:r w:rsidR="00BD0BBC">
        <w:rPr>
          <w:rFonts w:ascii="Source Sans Pro" w:hAnsi="Source Sans Pro"/>
          <w:bCs/>
        </w:rPr>
        <w:t>God’s righteousness because all have sinned and fall short of the glory of God</w:t>
      </w:r>
      <w:r w:rsidR="00C85359">
        <w:rPr>
          <w:rFonts w:ascii="Source Sans Pro" w:hAnsi="Source Sans Pro"/>
          <w:bCs/>
        </w:rPr>
        <w:t xml:space="preserve">. </w:t>
      </w:r>
      <w:r w:rsidR="00A313D5">
        <w:rPr>
          <w:rFonts w:ascii="Source Sans Pro" w:hAnsi="Source Sans Pro"/>
          <w:bCs/>
        </w:rPr>
        <w:t xml:space="preserve"> </w:t>
      </w:r>
      <w:r w:rsidR="00406770">
        <w:rPr>
          <w:rFonts w:ascii="Source Sans Pro" w:hAnsi="Source Sans Pro"/>
          <w:bCs/>
        </w:rPr>
        <w:t xml:space="preserve">  </w:t>
      </w:r>
      <w:r w:rsidR="00CF1478">
        <w:rPr>
          <w:rFonts w:ascii="Source Sans Pro" w:hAnsi="Source Sans Pro"/>
          <w:bCs/>
        </w:rPr>
        <w:t xml:space="preserve"> </w:t>
      </w:r>
      <w:r w:rsidR="00B93EB0" w:rsidRPr="00B93EB0">
        <w:rPr>
          <w:rFonts w:ascii="Source Sans Pro" w:hAnsi="Source Sans Pro"/>
          <w:bCs/>
        </w:rPr>
        <w:t> </w:t>
      </w:r>
    </w:p>
    <w:p w14:paraId="5AE8E1C4" w14:textId="384F4459" w:rsidR="00FA2358" w:rsidRPr="00B30041" w:rsidRDefault="00A313D5" w:rsidP="007948C3">
      <w:pPr>
        <w:widowControl w:val="0"/>
        <w:rPr>
          <w:rFonts w:ascii="Source Sans Pro" w:hAnsi="Source Sans Pro"/>
          <w:b/>
          <w:sz w:val="22"/>
          <w:szCs w:val="22"/>
        </w:rPr>
      </w:pPr>
      <w:r w:rsidRPr="00B30041">
        <w:rPr>
          <w:rFonts w:ascii="Source Sans Pro" w:hAnsi="Source Sans Pro"/>
          <w:b/>
          <w:sz w:val="22"/>
          <w:szCs w:val="22"/>
        </w:rPr>
        <w:t>Pa</w:t>
      </w:r>
      <w:r w:rsidR="00B56B11">
        <w:rPr>
          <w:rFonts w:ascii="Source Sans Pro" w:hAnsi="Source Sans Pro"/>
          <w:b/>
          <w:sz w:val="22"/>
          <w:szCs w:val="22"/>
        </w:rPr>
        <w:t>ul’s</w:t>
      </w:r>
      <w:r w:rsidR="00BD0BBC">
        <w:rPr>
          <w:rFonts w:ascii="Source Sans Pro" w:hAnsi="Source Sans Pro"/>
          <w:b/>
          <w:sz w:val="22"/>
          <w:szCs w:val="22"/>
        </w:rPr>
        <w:t xml:space="preserve"> Encouragement </w:t>
      </w:r>
      <w:r w:rsidR="00BD0BBC" w:rsidRPr="00B56B11">
        <w:rPr>
          <w:rFonts w:ascii="Source Sans Pro" w:hAnsi="Source Sans Pro"/>
          <w:sz w:val="22"/>
          <w:szCs w:val="22"/>
        </w:rPr>
        <w:t>(1:8-15</w:t>
      </w:r>
      <w:r w:rsidR="00B56B11" w:rsidRPr="00B56B11">
        <w:rPr>
          <w:rFonts w:ascii="Source Sans Pro" w:hAnsi="Source Sans Pro"/>
          <w:sz w:val="22"/>
          <w:szCs w:val="22"/>
        </w:rPr>
        <w:t>)</w:t>
      </w:r>
    </w:p>
    <w:p w14:paraId="494355A1" w14:textId="4F5EDF3B" w:rsidR="00406770" w:rsidRDefault="00FA2358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="00BD0BBC">
        <w:rPr>
          <w:rFonts w:ascii="Source Sans Pro" w:hAnsi="Source Sans Pro"/>
          <w:sz w:val="22"/>
          <w:szCs w:val="22"/>
        </w:rPr>
        <w:t>Always in my prayers</w:t>
      </w:r>
      <w:r w:rsidR="00DA1321">
        <w:rPr>
          <w:rFonts w:ascii="Source Sans Pro" w:hAnsi="Source Sans Pro"/>
          <w:sz w:val="22"/>
          <w:szCs w:val="22"/>
        </w:rPr>
        <w:t xml:space="preserve"> </w:t>
      </w:r>
    </w:p>
    <w:p w14:paraId="1D67FE7D" w14:textId="5592874A" w:rsidR="00406770" w:rsidRDefault="00406770" w:rsidP="007948C3">
      <w:pPr>
        <w:widowControl w:val="0"/>
        <w:rPr>
          <w:rFonts w:ascii="Source Sans Pro" w:hAnsi="Source Sans Pro"/>
          <w:sz w:val="15"/>
          <w:szCs w:val="22"/>
        </w:rPr>
      </w:pPr>
    </w:p>
    <w:p w14:paraId="715D0409" w14:textId="77777777" w:rsidR="00FB60EB" w:rsidRPr="00B30041" w:rsidRDefault="00FB60EB" w:rsidP="007948C3">
      <w:pPr>
        <w:widowControl w:val="0"/>
        <w:rPr>
          <w:rFonts w:ascii="Source Sans Pro" w:hAnsi="Source Sans Pro"/>
          <w:sz w:val="15"/>
          <w:szCs w:val="22"/>
        </w:rPr>
      </w:pPr>
    </w:p>
    <w:p w14:paraId="24D7FA8F" w14:textId="334F3740" w:rsidR="00406770" w:rsidRDefault="00BD0BBC" w:rsidP="00A313D5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Mutually encouraged</w:t>
      </w:r>
      <w:r w:rsidR="00DA1321">
        <w:rPr>
          <w:rFonts w:ascii="Source Sans Pro" w:hAnsi="Source Sans Pro"/>
          <w:sz w:val="22"/>
          <w:szCs w:val="22"/>
        </w:rPr>
        <w:t xml:space="preserve"> </w:t>
      </w:r>
    </w:p>
    <w:p w14:paraId="4DB5050F" w14:textId="1870CB87" w:rsidR="00DA1321" w:rsidRDefault="00DA1321" w:rsidP="00A313D5">
      <w:pPr>
        <w:widowControl w:val="0"/>
        <w:rPr>
          <w:rFonts w:ascii="Source Sans Pro" w:hAnsi="Source Sans Pro"/>
          <w:sz w:val="15"/>
          <w:szCs w:val="22"/>
        </w:rPr>
      </w:pPr>
    </w:p>
    <w:p w14:paraId="3A3CB011" w14:textId="77777777" w:rsidR="00FB60EB" w:rsidRPr="00B30041" w:rsidRDefault="00FB60EB" w:rsidP="00A313D5">
      <w:pPr>
        <w:widowControl w:val="0"/>
        <w:rPr>
          <w:rFonts w:ascii="Source Sans Pro" w:hAnsi="Source Sans Pro"/>
          <w:sz w:val="15"/>
          <w:szCs w:val="22"/>
        </w:rPr>
      </w:pPr>
    </w:p>
    <w:p w14:paraId="304E4BB7" w14:textId="4F0B0970" w:rsidR="00DA1321" w:rsidRDefault="00BD0BBC" w:rsidP="00406770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Eager to preach the gospel</w:t>
      </w:r>
      <w:r w:rsidR="00DA1321">
        <w:rPr>
          <w:rFonts w:ascii="Source Sans Pro" w:hAnsi="Source Sans Pro"/>
          <w:sz w:val="22"/>
          <w:szCs w:val="22"/>
        </w:rPr>
        <w:t xml:space="preserve"> </w:t>
      </w:r>
    </w:p>
    <w:p w14:paraId="78AFED07" w14:textId="29F127F4" w:rsidR="00A313D5" w:rsidRDefault="00A313D5" w:rsidP="00A313D5">
      <w:pPr>
        <w:widowControl w:val="0"/>
        <w:rPr>
          <w:rFonts w:ascii="Source Sans Pro" w:hAnsi="Source Sans Pro"/>
          <w:sz w:val="22"/>
          <w:szCs w:val="22"/>
        </w:rPr>
      </w:pPr>
    </w:p>
    <w:p w14:paraId="23968F7D" w14:textId="77777777" w:rsidR="00FB60EB" w:rsidRDefault="00FB60EB" w:rsidP="00A313D5">
      <w:pPr>
        <w:widowControl w:val="0"/>
        <w:rPr>
          <w:rFonts w:ascii="Source Sans Pro" w:hAnsi="Source Sans Pro"/>
          <w:sz w:val="22"/>
          <w:szCs w:val="22"/>
        </w:rPr>
      </w:pPr>
    </w:p>
    <w:p w14:paraId="783AAF57" w14:textId="0E1A85E9" w:rsidR="00A313D5" w:rsidRDefault="00F42CEF" w:rsidP="00A313D5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God’s</w:t>
      </w:r>
      <w:r w:rsidR="00FF1084">
        <w:rPr>
          <w:rFonts w:ascii="Source Sans Pro" w:hAnsi="Source Sans Pro"/>
          <w:b/>
          <w:sz w:val="22"/>
          <w:szCs w:val="22"/>
        </w:rPr>
        <w:t xml:space="preserve"> Gospel</w:t>
      </w:r>
      <w:r w:rsidR="00A313D5">
        <w:rPr>
          <w:rFonts w:ascii="Source Sans Pro" w:hAnsi="Source Sans Pro"/>
          <w:sz w:val="22"/>
          <w:szCs w:val="22"/>
        </w:rPr>
        <w:t xml:space="preserve"> (1:</w:t>
      </w:r>
      <w:r w:rsidR="00B56B11">
        <w:rPr>
          <w:rFonts w:ascii="Source Sans Pro" w:hAnsi="Source Sans Pro"/>
          <w:sz w:val="22"/>
          <w:szCs w:val="22"/>
        </w:rPr>
        <w:t>16-17</w:t>
      </w:r>
      <w:r w:rsidR="00A313D5">
        <w:rPr>
          <w:rFonts w:ascii="Source Sans Pro" w:hAnsi="Source Sans Pro"/>
          <w:sz w:val="22"/>
          <w:szCs w:val="22"/>
        </w:rPr>
        <w:t>)</w:t>
      </w:r>
    </w:p>
    <w:p w14:paraId="5ED4931E" w14:textId="554B59BA" w:rsidR="00A313D5" w:rsidRDefault="00A313D5" w:rsidP="00A313D5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="00FF1084">
        <w:rPr>
          <w:rFonts w:ascii="Source Sans Pro" w:hAnsi="Source Sans Pro"/>
          <w:sz w:val="22"/>
          <w:szCs w:val="22"/>
        </w:rPr>
        <w:t xml:space="preserve">Demonstrates </w:t>
      </w:r>
      <w:r w:rsidR="00F42CEF">
        <w:rPr>
          <w:rFonts w:ascii="Source Sans Pro" w:hAnsi="Source Sans Pro"/>
          <w:sz w:val="22"/>
          <w:szCs w:val="22"/>
        </w:rPr>
        <w:t>God’s</w:t>
      </w:r>
      <w:r w:rsidR="00FF1084">
        <w:rPr>
          <w:rFonts w:ascii="Source Sans Pro" w:hAnsi="Source Sans Pro"/>
          <w:sz w:val="22"/>
          <w:szCs w:val="22"/>
        </w:rPr>
        <w:t xml:space="preserve"> Power</w:t>
      </w:r>
      <w:r w:rsidR="00B56B11">
        <w:rPr>
          <w:rFonts w:ascii="Source Sans Pro" w:hAnsi="Source Sans Pro"/>
          <w:sz w:val="22"/>
          <w:szCs w:val="22"/>
        </w:rPr>
        <w:t xml:space="preserve"> </w:t>
      </w:r>
    </w:p>
    <w:p w14:paraId="37D4E58E" w14:textId="453B5497" w:rsidR="00B30041" w:rsidRDefault="00B30041" w:rsidP="00A313D5">
      <w:pPr>
        <w:widowControl w:val="0"/>
        <w:rPr>
          <w:rFonts w:ascii="Source Sans Pro" w:hAnsi="Source Sans Pro"/>
          <w:sz w:val="15"/>
          <w:szCs w:val="22"/>
        </w:rPr>
      </w:pPr>
    </w:p>
    <w:p w14:paraId="10290B96" w14:textId="77777777" w:rsidR="00FB60EB" w:rsidRPr="00B30041" w:rsidRDefault="00FB60EB" w:rsidP="00A313D5">
      <w:pPr>
        <w:widowControl w:val="0"/>
        <w:rPr>
          <w:rFonts w:ascii="Source Sans Pro" w:hAnsi="Source Sans Pro"/>
          <w:sz w:val="15"/>
          <w:szCs w:val="22"/>
        </w:rPr>
      </w:pPr>
    </w:p>
    <w:p w14:paraId="4E416797" w14:textId="77777777" w:rsidR="00EA2B9D" w:rsidRDefault="00A313D5" w:rsidP="00A313D5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="00B56B11">
        <w:rPr>
          <w:rFonts w:ascii="Source Sans Pro" w:hAnsi="Source Sans Pro"/>
          <w:sz w:val="22"/>
          <w:szCs w:val="22"/>
        </w:rPr>
        <w:t xml:space="preserve">Reveals </w:t>
      </w:r>
      <w:r w:rsidR="00F42CEF">
        <w:rPr>
          <w:rFonts w:ascii="Source Sans Pro" w:hAnsi="Source Sans Pro"/>
          <w:sz w:val="22"/>
          <w:szCs w:val="22"/>
        </w:rPr>
        <w:t>God’s</w:t>
      </w:r>
      <w:r w:rsidR="00B56B11">
        <w:rPr>
          <w:rFonts w:ascii="Source Sans Pro" w:hAnsi="Source Sans Pro"/>
          <w:sz w:val="22"/>
          <w:szCs w:val="22"/>
        </w:rPr>
        <w:t xml:space="preserve"> Righteousness </w:t>
      </w:r>
    </w:p>
    <w:p w14:paraId="03689711" w14:textId="11AE2E18" w:rsidR="00A313D5" w:rsidRDefault="00A313D5" w:rsidP="00A313D5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622B15D3" w14:textId="77777777" w:rsidR="00FB60EB" w:rsidRPr="00EA2B9D" w:rsidRDefault="00FB60EB" w:rsidP="00A313D5">
      <w:pPr>
        <w:widowControl w:val="0"/>
        <w:rPr>
          <w:rFonts w:ascii="Source Sans Pro" w:hAnsi="Source Sans Pro"/>
          <w:sz w:val="22"/>
          <w:szCs w:val="22"/>
        </w:rPr>
      </w:pPr>
    </w:p>
    <w:p w14:paraId="21658693" w14:textId="016C73F6" w:rsidR="00CF1478" w:rsidRDefault="00F42CEF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Our Problem </w:t>
      </w:r>
      <w:r w:rsidR="00A313D5">
        <w:rPr>
          <w:rFonts w:ascii="Source Sans Pro" w:hAnsi="Source Sans Pro"/>
          <w:sz w:val="22"/>
          <w:szCs w:val="22"/>
        </w:rPr>
        <w:t>(1:</w:t>
      </w:r>
      <w:r>
        <w:rPr>
          <w:rFonts w:ascii="Source Sans Pro" w:hAnsi="Source Sans Pro"/>
          <w:sz w:val="22"/>
          <w:szCs w:val="22"/>
        </w:rPr>
        <w:t>18-3:20</w:t>
      </w:r>
      <w:r w:rsidR="00A313D5">
        <w:rPr>
          <w:rFonts w:ascii="Source Sans Pro" w:hAnsi="Source Sans Pro"/>
          <w:sz w:val="22"/>
          <w:szCs w:val="22"/>
        </w:rPr>
        <w:t>)</w:t>
      </w:r>
    </w:p>
    <w:p w14:paraId="4F422469" w14:textId="5BC9536E" w:rsidR="00B30041" w:rsidRDefault="00A313D5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="00FB60EB">
        <w:rPr>
          <w:rFonts w:ascii="Source Sans Pro" w:hAnsi="Source Sans Pro"/>
          <w:sz w:val="22"/>
          <w:szCs w:val="22"/>
        </w:rPr>
        <w:t>The W</w:t>
      </w:r>
      <w:r w:rsidR="00F42CEF">
        <w:rPr>
          <w:rFonts w:ascii="Source Sans Pro" w:hAnsi="Source Sans Pro"/>
          <w:sz w:val="22"/>
          <w:szCs w:val="22"/>
        </w:rPr>
        <w:t>rath of God revealed</w:t>
      </w:r>
      <w:r>
        <w:rPr>
          <w:rFonts w:ascii="Source Sans Pro" w:hAnsi="Source Sans Pro"/>
          <w:sz w:val="22"/>
          <w:szCs w:val="22"/>
        </w:rPr>
        <w:t xml:space="preserve"> </w:t>
      </w:r>
    </w:p>
    <w:p w14:paraId="1EA7F50C" w14:textId="620B6BB3" w:rsidR="00B30041" w:rsidRDefault="00B30041" w:rsidP="007948C3">
      <w:pPr>
        <w:widowControl w:val="0"/>
        <w:rPr>
          <w:rFonts w:ascii="Source Sans Pro" w:hAnsi="Source Sans Pro"/>
          <w:sz w:val="15"/>
          <w:szCs w:val="22"/>
        </w:rPr>
      </w:pPr>
    </w:p>
    <w:p w14:paraId="6B2FA231" w14:textId="77777777" w:rsidR="00FB60EB" w:rsidRPr="00B30041" w:rsidRDefault="00FB60EB" w:rsidP="007948C3">
      <w:pPr>
        <w:widowControl w:val="0"/>
        <w:rPr>
          <w:rFonts w:ascii="Source Sans Pro" w:hAnsi="Source Sans Pro"/>
          <w:sz w:val="15"/>
          <w:szCs w:val="22"/>
        </w:rPr>
      </w:pPr>
      <w:bookmarkStart w:id="0" w:name="_GoBack"/>
      <w:bookmarkEnd w:id="0"/>
    </w:p>
    <w:p w14:paraId="65EDB902" w14:textId="1E058851" w:rsidR="00F42CEF" w:rsidRDefault="00F42CEF" w:rsidP="007948C3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God’s Solution </w:t>
      </w:r>
      <w:r w:rsidRPr="00F42CEF">
        <w:rPr>
          <w:rFonts w:ascii="Source Sans Pro" w:hAnsi="Source Sans Pro"/>
          <w:sz w:val="22"/>
          <w:szCs w:val="22"/>
        </w:rPr>
        <w:t>(3:21-4:25)</w:t>
      </w:r>
    </w:p>
    <w:p w14:paraId="741CE630" w14:textId="09B0FD2F" w:rsidR="00B30041" w:rsidRDefault="00B30041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="00F42CEF">
        <w:rPr>
          <w:rFonts w:ascii="Source Sans Pro" w:hAnsi="Source Sans Pro"/>
          <w:sz w:val="22"/>
          <w:szCs w:val="22"/>
        </w:rPr>
        <w:t>Justified by His Grace</w:t>
      </w:r>
    </w:p>
    <w:p w14:paraId="1925C6F8" w14:textId="594EC5F3" w:rsidR="00F42CEF" w:rsidRDefault="00F42CEF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3E0CDB69" w14:textId="36D6520F" w:rsidR="00F42CEF" w:rsidRDefault="00F42CEF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="00451053">
        <w:rPr>
          <w:rFonts w:ascii="Source Sans Pro" w:hAnsi="Source Sans Pro"/>
          <w:sz w:val="22"/>
          <w:szCs w:val="22"/>
        </w:rPr>
        <w:t>Received</w:t>
      </w:r>
      <w:r>
        <w:rPr>
          <w:rFonts w:ascii="Source Sans Pro" w:hAnsi="Source Sans Pro"/>
          <w:sz w:val="22"/>
          <w:szCs w:val="22"/>
        </w:rPr>
        <w:t xml:space="preserve"> by Faith</w:t>
      </w:r>
    </w:p>
    <w:p w14:paraId="44B8F529" w14:textId="6E9DF277" w:rsidR="00CF1478" w:rsidRDefault="00F42CEF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1E0DA8CE" w14:textId="3CFAB8F4" w:rsidR="00851267" w:rsidRPr="00FA2358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6B2A131A" w14:textId="795B87D0" w:rsidR="00851267" w:rsidRPr="00ED75D0" w:rsidRDefault="00D35CFB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Reflection</w:t>
      </w:r>
      <w:r w:rsidR="00AC1B56" w:rsidRPr="00ED75D0">
        <w:rPr>
          <w:rFonts w:ascii="Source Sans Pro" w:hAnsi="Source Sans Pro"/>
          <w:b/>
          <w:sz w:val="22"/>
          <w:szCs w:val="22"/>
        </w:rPr>
        <w:t xml:space="preserve"> and Action:</w:t>
      </w:r>
    </w:p>
    <w:p w14:paraId="092EC6C9" w14:textId="512B39E3" w:rsidR="00B30041" w:rsidRPr="00B30041" w:rsidRDefault="00451053" w:rsidP="00B30041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From Romans 1, do you better understand the depth, darkness and devastation of sin</w:t>
      </w:r>
      <w:r w:rsidR="00B30041">
        <w:rPr>
          <w:rFonts w:ascii="Source Sans Pro" w:hAnsi="Source Sans Pro"/>
          <w:sz w:val="22"/>
          <w:szCs w:val="22"/>
        </w:rPr>
        <w:t>?</w:t>
      </w:r>
    </w:p>
    <w:p w14:paraId="1C18FA36" w14:textId="0543A796" w:rsidR="000E61C8" w:rsidRDefault="000E61C8" w:rsidP="00DA1321">
      <w:pPr>
        <w:widowControl w:val="0"/>
        <w:rPr>
          <w:rFonts w:ascii="Source Sans Pro" w:hAnsi="Source Sans Pro"/>
          <w:sz w:val="22"/>
          <w:szCs w:val="22"/>
        </w:rPr>
      </w:pPr>
    </w:p>
    <w:p w14:paraId="3EF1C837" w14:textId="7C149386" w:rsidR="00B30041" w:rsidRPr="00B30041" w:rsidRDefault="00451053" w:rsidP="00B30041">
      <w:pPr>
        <w:widowControl w:val="0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How is the glorious solution of God’s gospel </w:t>
      </w:r>
      <w:proofErr w:type="gramStart"/>
      <w:r>
        <w:rPr>
          <w:rFonts w:ascii="Source Sans Pro" w:hAnsi="Source Sans Pro"/>
          <w:bCs/>
          <w:sz w:val="22"/>
          <w:szCs w:val="22"/>
        </w:rPr>
        <w:t>impacting</w:t>
      </w:r>
      <w:proofErr w:type="gramEnd"/>
      <w:r>
        <w:rPr>
          <w:rFonts w:ascii="Source Sans Pro" w:hAnsi="Source Sans Pro"/>
          <w:bCs/>
          <w:sz w:val="22"/>
          <w:szCs w:val="22"/>
        </w:rPr>
        <w:t xml:space="preserve"> you daily</w:t>
      </w:r>
      <w:r w:rsidR="00B30041">
        <w:rPr>
          <w:rFonts w:ascii="Source Sans Pro" w:hAnsi="Source Sans Pro"/>
          <w:bCs/>
          <w:sz w:val="22"/>
          <w:szCs w:val="22"/>
        </w:rPr>
        <w:t>?</w:t>
      </w:r>
    </w:p>
    <w:p w14:paraId="50AB11FD" w14:textId="48494BE7" w:rsidR="00096EEF" w:rsidRPr="009240E2" w:rsidRDefault="00096EEF" w:rsidP="009240E2">
      <w:pPr>
        <w:widowControl w:val="0"/>
        <w:rPr>
          <w:rFonts w:ascii="Source Sans Pro" w:hAnsi="Source Sans Pro"/>
          <w:bCs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4CCFB" w14:textId="77777777" w:rsidR="00041D99" w:rsidRDefault="00041D99">
      <w:r>
        <w:separator/>
      </w:r>
    </w:p>
  </w:endnote>
  <w:endnote w:type="continuationSeparator" w:id="0">
    <w:p w14:paraId="5BCC3AE6" w14:textId="77777777" w:rsidR="00041D99" w:rsidRDefault="0004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F73B4" w14:textId="77777777" w:rsidR="00041D99" w:rsidRDefault="00041D99">
      <w:r>
        <w:separator/>
      </w:r>
    </w:p>
  </w:footnote>
  <w:footnote w:type="continuationSeparator" w:id="0">
    <w:p w14:paraId="544775BF" w14:textId="77777777" w:rsidR="00041D99" w:rsidRDefault="0004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1D99"/>
    <w:rsid w:val="00044D04"/>
    <w:rsid w:val="00045414"/>
    <w:rsid w:val="000909F2"/>
    <w:rsid w:val="00090C79"/>
    <w:rsid w:val="00096EEF"/>
    <w:rsid w:val="000B3B6A"/>
    <w:rsid w:val="000B54DB"/>
    <w:rsid w:val="000C403E"/>
    <w:rsid w:val="000C712B"/>
    <w:rsid w:val="000E61C8"/>
    <w:rsid w:val="00104509"/>
    <w:rsid w:val="0011663F"/>
    <w:rsid w:val="001466BC"/>
    <w:rsid w:val="001538B3"/>
    <w:rsid w:val="00160750"/>
    <w:rsid w:val="001634AA"/>
    <w:rsid w:val="0018283D"/>
    <w:rsid w:val="00193C3C"/>
    <w:rsid w:val="001A23BD"/>
    <w:rsid w:val="001A4BF5"/>
    <w:rsid w:val="001B4B0E"/>
    <w:rsid w:val="001C075B"/>
    <w:rsid w:val="001D643A"/>
    <w:rsid w:val="001E3D6D"/>
    <w:rsid w:val="00201298"/>
    <w:rsid w:val="002139D4"/>
    <w:rsid w:val="0021701D"/>
    <w:rsid w:val="00223B8E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64A1"/>
    <w:rsid w:val="002A132F"/>
    <w:rsid w:val="002B58D1"/>
    <w:rsid w:val="002B6737"/>
    <w:rsid w:val="002C0B90"/>
    <w:rsid w:val="002C3E13"/>
    <w:rsid w:val="002C7643"/>
    <w:rsid w:val="002D0224"/>
    <w:rsid w:val="002D2481"/>
    <w:rsid w:val="002E069E"/>
    <w:rsid w:val="002F36BD"/>
    <w:rsid w:val="002F6E8F"/>
    <w:rsid w:val="00312AB2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D593D"/>
    <w:rsid w:val="003E3669"/>
    <w:rsid w:val="003F5132"/>
    <w:rsid w:val="003F6C86"/>
    <w:rsid w:val="003F79BE"/>
    <w:rsid w:val="004015A8"/>
    <w:rsid w:val="00404374"/>
    <w:rsid w:val="004051B6"/>
    <w:rsid w:val="004061CD"/>
    <w:rsid w:val="00406770"/>
    <w:rsid w:val="00406E0E"/>
    <w:rsid w:val="00410521"/>
    <w:rsid w:val="004158B6"/>
    <w:rsid w:val="0041773D"/>
    <w:rsid w:val="00420558"/>
    <w:rsid w:val="00433536"/>
    <w:rsid w:val="00446F77"/>
    <w:rsid w:val="00451053"/>
    <w:rsid w:val="0045646C"/>
    <w:rsid w:val="00480231"/>
    <w:rsid w:val="00491D37"/>
    <w:rsid w:val="00494318"/>
    <w:rsid w:val="004979F0"/>
    <w:rsid w:val="004A10D7"/>
    <w:rsid w:val="004A2071"/>
    <w:rsid w:val="004C148A"/>
    <w:rsid w:val="004C2112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3B67"/>
    <w:rsid w:val="005B35E1"/>
    <w:rsid w:val="005C43E6"/>
    <w:rsid w:val="005C7301"/>
    <w:rsid w:val="005D0254"/>
    <w:rsid w:val="005E4A72"/>
    <w:rsid w:val="005E6D71"/>
    <w:rsid w:val="00606C19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9033B"/>
    <w:rsid w:val="00691985"/>
    <w:rsid w:val="00691DAD"/>
    <w:rsid w:val="00692B86"/>
    <w:rsid w:val="00692C6F"/>
    <w:rsid w:val="00696B8A"/>
    <w:rsid w:val="006A35C9"/>
    <w:rsid w:val="006B0CA6"/>
    <w:rsid w:val="006B1280"/>
    <w:rsid w:val="006B2AAD"/>
    <w:rsid w:val="006B6E88"/>
    <w:rsid w:val="006D0A2A"/>
    <w:rsid w:val="006D2F9D"/>
    <w:rsid w:val="006D4FE6"/>
    <w:rsid w:val="0070405B"/>
    <w:rsid w:val="00704EF8"/>
    <w:rsid w:val="007070A7"/>
    <w:rsid w:val="007162C6"/>
    <w:rsid w:val="00737C49"/>
    <w:rsid w:val="00765177"/>
    <w:rsid w:val="007766A2"/>
    <w:rsid w:val="00780C16"/>
    <w:rsid w:val="0078145A"/>
    <w:rsid w:val="00787493"/>
    <w:rsid w:val="00787882"/>
    <w:rsid w:val="007948C3"/>
    <w:rsid w:val="0079673B"/>
    <w:rsid w:val="007B466C"/>
    <w:rsid w:val="007B6087"/>
    <w:rsid w:val="007D46FE"/>
    <w:rsid w:val="007D4947"/>
    <w:rsid w:val="007E1EC4"/>
    <w:rsid w:val="007E3AD9"/>
    <w:rsid w:val="00803504"/>
    <w:rsid w:val="00811585"/>
    <w:rsid w:val="00822E10"/>
    <w:rsid w:val="0082563B"/>
    <w:rsid w:val="00826526"/>
    <w:rsid w:val="00830A60"/>
    <w:rsid w:val="00842C0F"/>
    <w:rsid w:val="00847300"/>
    <w:rsid w:val="00851267"/>
    <w:rsid w:val="00851AF0"/>
    <w:rsid w:val="008647DE"/>
    <w:rsid w:val="00865CA2"/>
    <w:rsid w:val="0087490A"/>
    <w:rsid w:val="00880E52"/>
    <w:rsid w:val="00883815"/>
    <w:rsid w:val="00890716"/>
    <w:rsid w:val="00896D9F"/>
    <w:rsid w:val="008A5A33"/>
    <w:rsid w:val="008A5B65"/>
    <w:rsid w:val="008B405B"/>
    <w:rsid w:val="008C6146"/>
    <w:rsid w:val="008D4C01"/>
    <w:rsid w:val="008E074E"/>
    <w:rsid w:val="008E1250"/>
    <w:rsid w:val="008F3DE7"/>
    <w:rsid w:val="008F72C5"/>
    <w:rsid w:val="008F73AC"/>
    <w:rsid w:val="00901F8D"/>
    <w:rsid w:val="00913234"/>
    <w:rsid w:val="009240E2"/>
    <w:rsid w:val="00927737"/>
    <w:rsid w:val="00940B5E"/>
    <w:rsid w:val="00945E4D"/>
    <w:rsid w:val="00956BB7"/>
    <w:rsid w:val="00960A69"/>
    <w:rsid w:val="00961EB9"/>
    <w:rsid w:val="00966DF4"/>
    <w:rsid w:val="00983E0F"/>
    <w:rsid w:val="00985EA1"/>
    <w:rsid w:val="00986F0C"/>
    <w:rsid w:val="009A1B07"/>
    <w:rsid w:val="009A445A"/>
    <w:rsid w:val="009A7072"/>
    <w:rsid w:val="009C2632"/>
    <w:rsid w:val="009D3547"/>
    <w:rsid w:val="009D3851"/>
    <w:rsid w:val="009E7109"/>
    <w:rsid w:val="009F1F5C"/>
    <w:rsid w:val="009F3A35"/>
    <w:rsid w:val="00A313D5"/>
    <w:rsid w:val="00A36C0A"/>
    <w:rsid w:val="00A43594"/>
    <w:rsid w:val="00A44995"/>
    <w:rsid w:val="00A53DA3"/>
    <w:rsid w:val="00A6171E"/>
    <w:rsid w:val="00A70FE6"/>
    <w:rsid w:val="00A86134"/>
    <w:rsid w:val="00A91690"/>
    <w:rsid w:val="00A93B75"/>
    <w:rsid w:val="00AA0F67"/>
    <w:rsid w:val="00AB1037"/>
    <w:rsid w:val="00AC1B56"/>
    <w:rsid w:val="00AD1D49"/>
    <w:rsid w:val="00AD64A8"/>
    <w:rsid w:val="00AF03FB"/>
    <w:rsid w:val="00AF63FB"/>
    <w:rsid w:val="00B00F53"/>
    <w:rsid w:val="00B04C40"/>
    <w:rsid w:val="00B17ACC"/>
    <w:rsid w:val="00B24C97"/>
    <w:rsid w:val="00B24DD4"/>
    <w:rsid w:val="00B27551"/>
    <w:rsid w:val="00B30041"/>
    <w:rsid w:val="00B33315"/>
    <w:rsid w:val="00B3406E"/>
    <w:rsid w:val="00B44C3B"/>
    <w:rsid w:val="00B56B11"/>
    <w:rsid w:val="00B6414C"/>
    <w:rsid w:val="00B6711B"/>
    <w:rsid w:val="00B74D31"/>
    <w:rsid w:val="00B93EB0"/>
    <w:rsid w:val="00B95925"/>
    <w:rsid w:val="00BC502D"/>
    <w:rsid w:val="00BC70ED"/>
    <w:rsid w:val="00BD0BBC"/>
    <w:rsid w:val="00BD2809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7446"/>
    <w:rsid w:val="00C20F36"/>
    <w:rsid w:val="00C20F55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85359"/>
    <w:rsid w:val="00CA2887"/>
    <w:rsid w:val="00CA7B55"/>
    <w:rsid w:val="00CB3168"/>
    <w:rsid w:val="00CB7C6E"/>
    <w:rsid w:val="00CC1C15"/>
    <w:rsid w:val="00CE1C84"/>
    <w:rsid w:val="00CE6541"/>
    <w:rsid w:val="00CF1478"/>
    <w:rsid w:val="00D00758"/>
    <w:rsid w:val="00D020ED"/>
    <w:rsid w:val="00D05455"/>
    <w:rsid w:val="00D25DC1"/>
    <w:rsid w:val="00D26ABA"/>
    <w:rsid w:val="00D3475A"/>
    <w:rsid w:val="00D35CFB"/>
    <w:rsid w:val="00D42A62"/>
    <w:rsid w:val="00D5223B"/>
    <w:rsid w:val="00D5446F"/>
    <w:rsid w:val="00D73CDB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1321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21430"/>
    <w:rsid w:val="00E50811"/>
    <w:rsid w:val="00E5316D"/>
    <w:rsid w:val="00E72228"/>
    <w:rsid w:val="00E86316"/>
    <w:rsid w:val="00E94F4B"/>
    <w:rsid w:val="00EA142A"/>
    <w:rsid w:val="00EA1806"/>
    <w:rsid w:val="00EA2B9D"/>
    <w:rsid w:val="00EB65E9"/>
    <w:rsid w:val="00EB677F"/>
    <w:rsid w:val="00EC141E"/>
    <w:rsid w:val="00EC3023"/>
    <w:rsid w:val="00EC3F91"/>
    <w:rsid w:val="00ED75D0"/>
    <w:rsid w:val="00EE3CED"/>
    <w:rsid w:val="00F10717"/>
    <w:rsid w:val="00F21E45"/>
    <w:rsid w:val="00F23E05"/>
    <w:rsid w:val="00F2617C"/>
    <w:rsid w:val="00F26EE7"/>
    <w:rsid w:val="00F37ABF"/>
    <w:rsid w:val="00F40C44"/>
    <w:rsid w:val="00F41A8A"/>
    <w:rsid w:val="00F42CEF"/>
    <w:rsid w:val="00F46399"/>
    <w:rsid w:val="00F46F47"/>
    <w:rsid w:val="00F620C3"/>
    <w:rsid w:val="00F65245"/>
    <w:rsid w:val="00F659CC"/>
    <w:rsid w:val="00F67A1D"/>
    <w:rsid w:val="00F71D8C"/>
    <w:rsid w:val="00F73491"/>
    <w:rsid w:val="00F73608"/>
    <w:rsid w:val="00F81CDC"/>
    <w:rsid w:val="00F90ACF"/>
    <w:rsid w:val="00F95BC9"/>
    <w:rsid w:val="00FA2358"/>
    <w:rsid w:val="00FB52AA"/>
    <w:rsid w:val="00FB60EB"/>
    <w:rsid w:val="00FC2417"/>
    <w:rsid w:val="00FC5E66"/>
    <w:rsid w:val="00FD0C71"/>
    <w:rsid w:val="00FD1AE9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6F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8850AC-48A9-40BA-BF16-F1E0AAC3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2021-09-16T11:46:00Z</cp:lastPrinted>
  <dcterms:created xsi:type="dcterms:W3CDTF">2021-09-16T11:46:00Z</dcterms:created>
  <dcterms:modified xsi:type="dcterms:W3CDTF">2021-09-16T17:50:00Z</dcterms:modified>
</cp:coreProperties>
</file>