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B23011B" w:rsidR="00E5316D" w:rsidRPr="00ED75D0" w:rsidRDefault="007948C3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 w:rsidRPr="00ED75D0">
        <w:rPr>
          <w:rFonts w:ascii="Source Sans Pro" w:hAnsi="Source Sans Pro"/>
          <w:b/>
          <w:bCs/>
          <w:sz w:val="22"/>
          <w:szCs w:val="22"/>
        </w:rPr>
        <w:t xml:space="preserve">Ecclesiastes: Pursuing Life </w:t>
      </w:r>
      <w:proofErr w:type="gramStart"/>
      <w:r w:rsidRPr="00ED75D0">
        <w:rPr>
          <w:rFonts w:ascii="Source Sans Pro" w:hAnsi="Source Sans Pro"/>
          <w:b/>
          <w:bCs/>
          <w:sz w:val="22"/>
          <w:szCs w:val="22"/>
        </w:rPr>
        <w:t>Under</w:t>
      </w:r>
      <w:proofErr w:type="gramEnd"/>
      <w:r w:rsidRPr="00ED75D0">
        <w:rPr>
          <w:rFonts w:ascii="Source Sans Pro" w:hAnsi="Source Sans Pro"/>
          <w:b/>
          <w:bCs/>
          <w:sz w:val="22"/>
          <w:szCs w:val="22"/>
        </w:rPr>
        <w:t xml:space="preserve"> the Sun</w:t>
      </w:r>
    </w:p>
    <w:p w14:paraId="7D6D6AE7" w14:textId="578F5DDD" w:rsidR="00377149" w:rsidRPr="00ED75D0" w:rsidRDefault="007948C3" w:rsidP="00EC141E">
      <w:pPr>
        <w:jc w:val="center"/>
        <w:rPr>
          <w:rFonts w:ascii="Source Sans Pro" w:hAnsi="Source Sans Pro"/>
          <w:bCs/>
          <w:sz w:val="22"/>
          <w:szCs w:val="22"/>
        </w:rPr>
      </w:pPr>
      <w:r w:rsidRPr="00ED75D0">
        <w:rPr>
          <w:rFonts w:ascii="Source Sans Pro" w:hAnsi="Source Sans Pro"/>
          <w:bCs/>
          <w:sz w:val="22"/>
          <w:szCs w:val="22"/>
        </w:rPr>
        <w:t>Pursuing Life – 1:1-11 – page 553</w:t>
      </w:r>
    </w:p>
    <w:p w14:paraId="3252019A" w14:textId="5F3674A0" w:rsidR="00EC141E" w:rsidRPr="00ED75D0" w:rsidRDefault="00A43594" w:rsidP="00A43594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7948C3" w:rsidRPr="00ED75D0">
        <w:rPr>
          <w:rFonts w:ascii="Source Sans Pro" w:hAnsi="Source Sans Pro"/>
          <w:bCs/>
        </w:rPr>
        <w:t>Ecclesiastes is a case study in pursuing life’s ultimate meaning and purpose. The author considers every possible pursuit “under the sun” only to discover they are all futile and empty, a chasing after the wind. What then is the conclusion to the matter? Join us over these next 6 weeks and we will discover it together!</w:t>
      </w:r>
      <w:r w:rsidR="00F620C3" w:rsidRPr="00ED75D0">
        <w:rPr>
          <w:rFonts w:ascii="Source Sans Pro" w:hAnsi="Source Sans Pro"/>
          <w:bCs/>
        </w:rPr>
        <w:t xml:space="preserve"> </w:t>
      </w:r>
    </w:p>
    <w:p w14:paraId="43C70FDF" w14:textId="35511472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>1 The words of the Preacher,</w:t>
      </w:r>
      <w:r w:rsidRPr="00ED75D0">
        <w:rPr>
          <w:rFonts w:ascii="Source Sans Pro" w:hAnsi="Source Sans Pro"/>
          <w:sz w:val="22"/>
          <w:szCs w:val="22"/>
          <w:vertAlign w:val="superscript"/>
        </w:rPr>
        <w:t xml:space="preserve"> </w:t>
      </w:r>
      <w:r w:rsidRPr="00ED75D0">
        <w:rPr>
          <w:rFonts w:ascii="Source Sans Pro" w:hAnsi="Source Sans Pro"/>
          <w:sz w:val="22"/>
          <w:szCs w:val="22"/>
        </w:rPr>
        <w:t>the son of David, king in Jerusalem.</w:t>
      </w:r>
    </w:p>
    <w:p w14:paraId="5843EBE0" w14:textId="0768CF25" w:rsidR="00F620C3" w:rsidRPr="00ED75D0" w:rsidRDefault="00F620C3" w:rsidP="00F620C3">
      <w:pPr>
        <w:widowControl w:val="0"/>
        <w:rPr>
          <w:rFonts w:ascii="Source Sans Pro" w:hAnsi="Source Sans Pro"/>
          <w:sz w:val="22"/>
          <w:szCs w:val="22"/>
        </w:rPr>
      </w:pPr>
    </w:p>
    <w:p w14:paraId="5ADF7224" w14:textId="77777777" w:rsidR="007948C3" w:rsidRPr="00ED75D0" w:rsidRDefault="007948C3" w:rsidP="00F620C3">
      <w:pPr>
        <w:widowControl w:val="0"/>
        <w:rPr>
          <w:rFonts w:ascii="Source Sans Pro" w:hAnsi="Source Sans Pro"/>
          <w:sz w:val="22"/>
          <w:szCs w:val="22"/>
        </w:rPr>
      </w:pPr>
    </w:p>
    <w:p w14:paraId="7F554372" w14:textId="1ACEB6F2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 xml:space="preserve">2 </w:t>
      </w:r>
      <w:r w:rsidR="005A0B99">
        <w:rPr>
          <w:rFonts w:ascii="Source Sans Pro" w:hAnsi="Source Sans Pro"/>
          <w:sz w:val="22"/>
          <w:szCs w:val="22"/>
        </w:rPr>
        <w:t xml:space="preserve">        </w:t>
      </w:r>
      <w:r w:rsidRPr="00ED75D0">
        <w:rPr>
          <w:rFonts w:ascii="Source Sans Pro" w:hAnsi="Source Sans Pro"/>
          <w:sz w:val="22"/>
          <w:szCs w:val="22"/>
        </w:rPr>
        <w:t>Vanity</w:t>
      </w:r>
      <w:r w:rsidRPr="00ED75D0">
        <w:rPr>
          <w:rFonts w:ascii="Source Sans Pro" w:hAnsi="Source Sans Pro"/>
          <w:sz w:val="22"/>
          <w:szCs w:val="22"/>
          <w:vertAlign w:val="superscript"/>
        </w:rPr>
        <w:t xml:space="preserve"> </w:t>
      </w:r>
      <w:r w:rsidRPr="00ED75D0">
        <w:rPr>
          <w:rFonts w:ascii="Source Sans Pro" w:hAnsi="Source Sans Pro"/>
          <w:sz w:val="22"/>
          <w:szCs w:val="22"/>
        </w:rPr>
        <w:t>of vanities, says the Preacher, vanity of vanities! All is vanity</w:t>
      </w:r>
    </w:p>
    <w:p w14:paraId="5F6ADF93" w14:textId="492AB5A8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687BB10" w14:textId="77777777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823C8C9" w14:textId="54816285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 xml:space="preserve">3 </w:t>
      </w:r>
      <w:r w:rsidR="005A0B99">
        <w:rPr>
          <w:rFonts w:ascii="Source Sans Pro" w:hAnsi="Source Sans Pro"/>
          <w:sz w:val="22"/>
          <w:szCs w:val="22"/>
        </w:rPr>
        <w:t xml:space="preserve">        </w:t>
      </w:r>
      <w:r w:rsidRPr="00ED75D0">
        <w:rPr>
          <w:rFonts w:ascii="Source Sans Pro" w:hAnsi="Source Sans Pro"/>
          <w:sz w:val="22"/>
          <w:szCs w:val="22"/>
        </w:rPr>
        <w:t xml:space="preserve">What does </w:t>
      </w:r>
      <w:proofErr w:type="gramStart"/>
      <w:r w:rsidRPr="00ED75D0">
        <w:rPr>
          <w:rFonts w:ascii="Source Sans Pro" w:hAnsi="Source Sans Pro"/>
          <w:sz w:val="22"/>
          <w:szCs w:val="22"/>
        </w:rPr>
        <w:t>man</w:t>
      </w:r>
      <w:proofErr w:type="gramEnd"/>
      <w:r w:rsidRPr="00ED75D0">
        <w:rPr>
          <w:rFonts w:ascii="Source Sans Pro" w:hAnsi="Source Sans Pro"/>
          <w:sz w:val="22"/>
          <w:szCs w:val="22"/>
        </w:rPr>
        <w:t xml:space="preserve"> gain by all the toil at which he toils under the sun?</w:t>
      </w:r>
    </w:p>
    <w:p w14:paraId="065862AA" w14:textId="43BD9494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5AF9D618" w14:textId="77777777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C8958A8" w14:textId="0D8B6F74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 xml:space="preserve">4-7 </w:t>
      </w:r>
      <w:r w:rsidR="005A0B99">
        <w:rPr>
          <w:rFonts w:ascii="Source Sans Pro" w:hAnsi="Source Sans Pro"/>
          <w:sz w:val="22"/>
          <w:szCs w:val="22"/>
        </w:rPr>
        <w:t xml:space="preserve">    </w:t>
      </w:r>
      <w:proofErr w:type="gramStart"/>
      <w:r w:rsidRPr="00ED75D0">
        <w:rPr>
          <w:rFonts w:ascii="Source Sans Pro" w:hAnsi="Source Sans Pro"/>
          <w:sz w:val="22"/>
          <w:szCs w:val="22"/>
        </w:rPr>
        <w:t>The</w:t>
      </w:r>
      <w:proofErr w:type="gramEnd"/>
      <w:r w:rsidRPr="00ED75D0">
        <w:rPr>
          <w:rFonts w:ascii="Source Sans Pro" w:hAnsi="Source Sans Pro"/>
          <w:sz w:val="22"/>
          <w:szCs w:val="22"/>
        </w:rPr>
        <w:t xml:space="preserve"> earth, the sun, the wind, the seas</w:t>
      </w:r>
    </w:p>
    <w:p w14:paraId="21A8033A" w14:textId="3D9738E0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6D6DC143" w14:textId="77777777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3786DA4" w14:textId="08801EB6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 xml:space="preserve">8 </w:t>
      </w:r>
      <w:r w:rsidR="005A0B99">
        <w:rPr>
          <w:rFonts w:ascii="Source Sans Pro" w:hAnsi="Source Sans Pro"/>
          <w:sz w:val="22"/>
          <w:szCs w:val="22"/>
        </w:rPr>
        <w:t xml:space="preserve">        </w:t>
      </w:r>
      <w:r w:rsidRPr="00ED75D0">
        <w:rPr>
          <w:rFonts w:ascii="Source Sans Pro" w:hAnsi="Source Sans Pro"/>
          <w:sz w:val="22"/>
          <w:szCs w:val="22"/>
        </w:rPr>
        <w:t>All things are full of weariness; a man cannot utter it;</w:t>
      </w:r>
    </w:p>
    <w:p w14:paraId="649645D6" w14:textId="42EE5FA2" w:rsidR="007948C3" w:rsidRPr="00ED75D0" w:rsidRDefault="005A0B99" w:rsidP="007948C3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     </w:t>
      </w:r>
      <w:bookmarkStart w:id="0" w:name="_GoBack"/>
      <w:bookmarkEnd w:id="0"/>
      <w:proofErr w:type="gramStart"/>
      <w:r w:rsidR="007948C3" w:rsidRPr="00ED75D0">
        <w:rPr>
          <w:rFonts w:ascii="Source Sans Pro" w:hAnsi="Source Sans Pro"/>
          <w:sz w:val="22"/>
          <w:szCs w:val="22"/>
        </w:rPr>
        <w:t>the</w:t>
      </w:r>
      <w:proofErr w:type="gramEnd"/>
      <w:r w:rsidR="007948C3" w:rsidRPr="00ED75D0">
        <w:rPr>
          <w:rFonts w:ascii="Source Sans Pro" w:hAnsi="Source Sans Pro"/>
          <w:sz w:val="22"/>
          <w:szCs w:val="22"/>
        </w:rPr>
        <w:t xml:space="preserve"> eye is not satisfied with seeing, nor the ear filled with hearing.</w:t>
      </w:r>
    </w:p>
    <w:p w14:paraId="56A65014" w14:textId="5746BDC9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FEBB62A" w14:textId="77777777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6A789B45" w14:textId="3AC1B76B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 xml:space="preserve">9-10 </w:t>
      </w:r>
      <w:r w:rsidR="005A0B99">
        <w:rPr>
          <w:rFonts w:ascii="Source Sans Pro" w:hAnsi="Source Sans Pro"/>
          <w:sz w:val="22"/>
          <w:szCs w:val="22"/>
        </w:rPr>
        <w:t xml:space="preserve">  </w:t>
      </w:r>
      <w:r w:rsidRPr="00ED75D0">
        <w:rPr>
          <w:rFonts w:ascii="Source Sans Pro" w:hAnsi="Source Sans Pro"/>
          <w:sz w:val="22"/>
          <w:szCs w:val="22"/>
        </w:rPr>
        <w:t>and there is nothing new under the sun.</w:t>
      </w:r>
    </w:p>
    <w:p w14:paraId="562FB625" w14:textId="20B8438C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580426FA" w14:textId="77777777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9F514FF" w14:textId="5FCFECD4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 xml:space="preserve">11 </w:t>
      </w:r>
      <w:r w:rsidR="005A0B99">
        <w:rPr>
          <w:rFonts w:ascii="Source Sans Pro" w:hAnsi="Source Sans Pro"/>
          <w:sz w:val="22"/>
          <w:szCs w:val="22"/>
        </w:rPr>
        <w:t xml:space="preserve">      </w:t>
      </w:r>
      <w:r w:rsidRPr="00ED75D0">
        <w:rPr>
          <w:rFonts w:ascii="Source Sans Pro" w:hAnsi="Source Sans Pro"/>
          <w:sz w:val="22"/>
          <w:szCs w:val="22"/>
        </w:rPr>
        <w:t>There is no remembrance . . .</w:t>
      </w:r>
    </w:p>
    <w:p w14:paraId="3FA556F1" w14:textId="584BC51A" w:rsidR="007948C3" w:rsidRPr="00ED75D0" w:rsidRDefault="007948C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27DF980C" w14:textId="231F3587" w:rsidR="00F620C3" w:rsidRPr="00ED75D0" w:rsidRDefault="00F620C3" w:rsidP="00F620C3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27072D5" w14:textId="0792993F" w:rsidR="00851267" w:rsidRPr="00ED75D0" w:rsidRDefault="00851267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77777777" w:rsidR="00851267" w:rsidRPr="00ED75D0" w:rsidRDefault="00851267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B2A131A" w14:textId="01574D1F" w:rsidR="00851267" w:rsidRPr="00ED75D0" w:rsidRDefault="00AC1B56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 w:rsidRPr="00ED75D0">
        <w:rPr>
          <w:rFonts w:ascii="Source Sans Pro" w:hAnsi="Source Sans Pro"/>
          <w:b/>
          <w:sz w:val="22"/>
          <w:szCs w:val="22"/>
        </w:rPr>
        <w:t>Discussion and Action:</w:t>
      </w:r>
    </w:p>
    <w:p w14:paraId="50AB11FD" w14:textId="519265DA" w:rsidR="00096EEF" w:rsidRPr="00ED75D0" w:rsidRDefault="00AC1B56" w:rsidP="00096EEF">
      <w:pPr>
        <w:widowControl w:val="0"/>
        <w:rPr>
          <w:rFonts w:ascii="Source Sans Pro" w:hAnsi="Source Sans Pro"/>
          <w:b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  <w:r w:rsidR="005A0B99" w:rsidRPr="005A0B99">
        <w:rPr>
          <w:rFonts w:ascii="Source Sans Pro" w:hAnsi="Source Sans Pro"/>
          <w:sz w:val="22"/>
          <w:szCs w:val="22"/>
        </w:rPr>
        <w:t>Are you pursuing life “under the sun” with the right perspective?</w:t>
      </w: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A6E4" w14:textId="77777777" w:rsidR="00963F3C" w:rsidRDefault="00963F3C">
      <w:r>
        <w:separator/>
      </w:r>
    </w:p>
  </w:endnote>
  <w:endnote w:type="continuationSeparator" w:id="0">
    <w:p w14:paraId="3CC5F239" w14:textId="77777777" w:rsidR="00963F3C" w:rsidRDefault="0096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8FF4" w14:textId="77777777" w:rsidR="00963F3C" w:rsidRDefault="00963F3C">
      <w:r>
        <w:separator/>
      </w:r>
    </w:p>
  </w:footnote>
  <w:footnote w:type="continuationSeparator" w:id="0">
    <w:p w14:paraId="39F786A8" w14:textId="77777777" w:rsidR="00963F3C" w:rsidRDefault="0096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A0B99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1985"/>
    <w:rsid w:val="00691DAD"/>
    <w:rsid w:val="00692B86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8145A"/>
    <w:rsid w:val="00787493"/>
    <w:rsid w:val="00787882"/>
    <w:rsid w:val="007948C3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63F3C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A4C7E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3315"/>
    <w:rsid w:val="00B3406E"/>
    <w:rsid w:val="00B74D31"/>
    <w:rsid w:val="00B95925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0E19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2887"/>
    <w:rsid w:val="00CA7B55"/>
    <w:rsid w:val="00CB3168"/>
    <w:rsid w:val="00CB7C6E"/>
    <w:rsid w:val="00CC1C15"/>
    <w:rsid w:val="00CE1C84"/>
    <w:rsid w:val="00CE6541"/>
    <w:rsid w:val="00D00758"/>
    <w:rsid w:val="00D020ED"/>
    <w:rsid w:val="00D05455"/>
    <w:rsid w:val="00D25DC1"/>
    <w:rsid w:val="00D26ABA"/>
    <w:rsid w:val="00D3475A"/>
    <w:rsid w:val="00D42A62"/>
    <w:rsid w:val="00D5223B"/>
    <w:rsid w:val="00D5446F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50811"/>
    <w:rsid w:val="00E5316D"/>
    <w:rsid w:val="00E72228"/>
    <w:rsid w:val="00E86316"/>
    <w:rsid w:val="00E94F4B"/>
    <w:rsid w:val="00EA142A"/>
    <w:rsid w:val="00EA1806"/>
    <w:rsid w:val="00EA7BF0"/>
    <w:rsid w:val="00EB65E9"/>
    <w:rsid w:val="00EB677F"/>
    <w:rsid w:val="00EC141E"/>
    <w:rsid w:val="00EC3023"/>
    <w:rsid w:val="00EC3F91"/>
    <w:rsid w:val="00ED75D0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20C3"/>
    <w:rsid w:val="00F65245"/>
    <w:rsid w:val="00F659CC"/>
    <w:rsid w:val="00F71D8C"/>
    <w:rsid w:val="00F73491"/>
    <w:rsid w:val="00F73608"/>
    <w:rsid w:val="00F81CDC"/>
    <w:rsid w:val="00F90ACF"/>
    <w:rsid w:val="00F95BC9"/>
    <w:rsid w:val="00FB52AA"/>
    <w:rsid w:val="00FC2417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962F7-B5B2-4153-8368-64B24A2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2021-06-30T16:51:00Z</dcterms:created>
  <dcterms:modified xsi:type="dcterms:W3CDTF">2021-07-01T17:33:00Z</dcterms:modified>
</cp:coreProperties>
</file>