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3367DD0F" w:rsidR="00D448E5" w:rsidRPr="00084867" w:rsidRDefault="004F0D73" w:rsidP="00D448E5">
      <w:pPr>
        <w:jc w:val="center"/>
        <w:rPr>
          <w:rFonts w:ascii="Source Sans Pro" w:hAnsi="Source Sans Pro"/>
          <w:b/>
          <w:sz w:val="22"/>
        </w:rPr>
      </w:pPr>
      <w:r w:rsidRPr="00084867">
        <w:rPr>
          <w:rFonts w:ascii="Source Sans Pro" w:hAnsi="Source Sans Pro"/>
          <w:b/>
          <w:sz w:val="22"/>
        </w:rPr>
        <w:t>Resolute</w:t>
      </w:r>
      <w:r w:rsidR="003F0117" w:rsidRPr="00084867">
        <w:rPr>
          <w:rFonts w:ascii="Source Sans Pro" w:hAnsi="Source Sans Pro"/>
          <w:b/>
          <w:sz w:val="22"/>
        </w:rPr>
        <w:br/>
      </w:r>
      <w:r w:rsidR="00C772AB" w:rsidRPr="00084867">
        <w:rPr>
          <w:rFonts w:ascii="Source Sans Pro" w:hAnsi="Source Sans Pro"/>
          <w:b/>
          <w:sz w:val="22"/>
        </w:rPr>
        <w:t xml:space="preserve"> </w:t>
      </w:r>
      <w:r w:rsidRPr="00084867">
        <w:rPr>
          <w:rFonts w:ascii="Source Sans Pro" w:hAnsi="Source Sans Pro"/>
          <w:i/>
          <w:sz w:val="22"/>
        </w:rPr>
        <w:t>Joy</w:t>
      </w:r>
      <w:r w:rsidR="00C772AB" w:rsidRPr="00084867">
        <w:rPr>
          <w:rFonts w:ascii="Source Sans Pro" w:hAnsi="Source Sans Pro"/>
          <w:b/>
          <w:sz w:val="22"/>
        </w:rPr>
        <w:t xml:space="preserve"> </w:t>
      </w:r>
      <w:r w:rsidR="00C772AB" w:rsidRPr="00084867">
        <w:rPr>
          <w:rFonts w:ascii="Source Sans Pro" w:hAnsi="Source Sans Pro"/>
          <w:sz w:val="22"/>
        </w:rPr>
        <w:t xml:space="preserve">- </w:t>
      </w:r>
      <w:r w:rsidRPr="00084867">
        <w:rPr>
          <w:rFonts w:ascii="Source Sans Pro" w:hAnsi="Source Sans Pro"/>
          <w:sz w:val="22"/>
        </w:rPr>
        <w:t>Philippians</w:t>
      </w:r>
      <w:r w:rsidR="003F0117" w:rsidRPr="00084867">
        <w:rPr>
          <w:rFonts w:ascii="Source Sans Pro" w:hAnsi="Source Sans Pro"/>
          <w:sz w:val="22"/>
        </w:rPr>
        <w:t xml:space="preserve"> </w:t>
      </w:r>
      <w:r w:rsidRPr="00084867">
        <w:rPr>
          <w:rFonts w:ascii="Source Sans Pro" w:hAnsi="Source Sans Pro"/>
          <w:sz w:val="22"/>
        </w:rPr>
        <w:t>4</w:t>
      </w:r>
      <w:r w:rsidR="003F0117" w:rsidRPr="00084867">
        <w:rPr>
          <w:rFonts w:ascii="Source Sans Pro" w:hAnsi="Source Sans Pro"/>
          <w:sz w:val="22"/>
        </w:rPr>
        <w:t>:</w:t>
      </w:r>
      <w:r w:rsidR="00203BB6">
        <w:rPr>
          <w:rFonts w:ascii="Source Sans Pro" w:hAnsi="Source Sans Pro"/>
          <w:sz w:val="22"/>
        </w:rPr>
        <w:t>4</w:t>
      </w:r>
      <w:bookmarkStart w:id="0" w:name="_GoBack"/>
      <w:bookmarkEnd w:id="0"/>
      <w:r w:rsidR="003F0117" w:rsidRPr="00084867">
        <w:rPr>
          <w:rFonts w:ascii="Source Sans Pro" w:hAnsi="Source Sans Pro"/>
          <w:sz w:val="22"/>
        </w:rPr>
        <w:t>-1</w:t>
      </w:r>
      <w:r w:rsidRPr="00084867">
        <w:rPr>
          <w:rFonts w:ascii="Source Sans Pro" w:hAnsi="Source Sans Pro"/>
          <w:sz w:val="22"/>
        </w:rPr>
        <w:t>3</w:t>
      </w:r>
      <w:r w:rsidR="00084867">
        <w:rPr>
          <w:rFonts w:ascii="Source Sans Pro" w:hAnsi="Source Sans Pro"/>
          <w:sz w:val="22"/>
        </w:rPr>
        <w:t xml:space="preserve"> (</w:t>
      </w:r>
      <w:r w:rsidR="003F0117" w:rsidRPr="00084867">
        <w:rPr>
          <w:rFonts w:ascii="Source Sans Pro" w:hAnsi="Source Sans Pro"/>
          <w:sz w:val="22"/>
        </w:rPr>
        <w:t xml:space="preserve">p. </w:t>
      </w:r>
      <w:r w:rsidRPr="00084867">
        <w:rPr>
          <w:rFonts w:ascii="Source Sans Pro" w:hAnsi="Source Sans Pro"/>
          <w:sz w:val="22"/>
        </w:rPr>
        <w:t>982</w:t>
      </w:r>
      <w:r w:rsidR="00084867">
        <w:rPr>
          <w:rFonts w:ascii="Source Sans Pro" w:hAnsi="Source Sans Pro"/>
          <w:sz w:val="22"/>
        </w:rPr>
        <w:t>)</w:t>
      </w:r>
    </w:p>
    <w:p w14:paraId="2696B992" w14:textId="5B21A676" w:rsidR="002F4F1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 xml:space="preserve">Are you RESOLUTE—determined &amp; persistent, steadfast &amp; firm—about the most important things in life? Throughout 2019 we will look at the resolute characteristics of a follower of Jesus. Today, we start the new year with JOY. Paul says, “rejoice in the Lord </w:t>
      </w:r>
      <w:r w:rsidRPr="00084867">
        <w:rPr>
          <w:rFonts w:ascii="Source Sans Pro" w:hAnsi="Source Sans Pro"/>
          <w:i/>
          <w:sz w:val="22"/>
        </w:rPr>
        <w:t>always</w:t>
      </w:r>
      <w:r w:rsidRPr="00084867">
        <w:rPr>
          <w:rFonts w:ascii="Source Sans Pro" w:hAnsi="Source Sans Pro"/>
          <w:sz w:val="22"/>
        </w:rPr>
        <w:t xml:space="preserve">!” Is that possible? Let’s see. </w:t>
      </w:r>
    </w:p>
    <w:p w14:paraId="7DACF3C5" w14:textId="5519F086" w:rsidR="00FC1AEA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b/>
          <w:sz w:val="22"/>
        </w:rPr>
        <w:t>Rejoice in the Lord always</w:t>
      </w:r>
      <w:r w:rsidRPr="00084867">
        <w:rPr>
          <w:rFonts w:ascii="Source Sans Pro" w:hAnsi="Source Sans Pro"/>
          <w:sz w:val="22"/>
        </w:rPr>
        <w:t xml:space="preserve"> </w:t>
      </w:r>
      <w:r w:rsidR="00FC1AEA" w:rsidRPr="00084867">
        <w:rPr>
          <w:rFonts w:ascii="Source Sans Pro" w:hAnsi="Source Sans Pro"/>
          <w:sz w:val="22"/>
        </w:rPr>
        <w:t xml:space="preserve">– </w:t>
      </w:r>
      <w:r w:rsidR="002F4F13" w:rsidRPr="00084867">
        <w:rPr>
          <w:rFonts w:ascii="Source Sans Pro" w:hAnsi="Source Sans Pro"/>
          <w:sz w:val="22"/>
        </w:rPr>
        <w:t xml:space="preserve">v. </w:t>
      </w:r>
      <w:r w:rsidRPr="00084867">
        <w:rPr>
          <w:rFonts w:ascii="Source Sans Pro" w:hAnsi="Source Sans Pro"/>
          <w:sz w:val="22"/>
        </w:rPr>
        <w:t>2</w:t>
      </w:r>
    </w:p>
    <w:p w14:paraId="6F10DA5E" w14:textId="5EBC50D0" w:rsidR="00FC1AEA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  <w:t>Let your reasonableness be known – v. 5</w:t>
      </w:r>
    </w:p>
    <w:p w14:paraId="7E3E7F6B" w14:textId="3EAB21E2" w:rsidR="004F0D73" w:rsidRPr="00084867" w:rsidRDefault="004F0D73">
      <w:pPr>
        <w:rPr>
          <w:rFonts w:ascii="Source Sans Pro" w:hAnsi="Source Sans Pro"/>
          <w:sz w:val="22"/>
        </w:rPr>
      </w:pPr>
    </w:p>
    <w:p w14:paraId="463FB83D" w14:textId="47B3F171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  <w:t>Do not be anxious – v. 6</w:t>
      </w:r>
    </w:p>
    <w:p w14:paraId="33834322" w14:textId="4DB333B0" w:rsidR="004F0D73" w:rsidRPr="00084867" w:rsidRDefault="004F0D73">
      <w:pPr>
        <w:rPr>
          <w:rFonts w:ascii="Source Sans Pro" w:hAnsi="Source Sans Pro"/>
          <w:sz w:val="22"/>
        </w:rPr>
      </w:pPr>
    </w:p>
    <w:p w14:paraId="6ED2B396" w14:textId="37306F50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  <w:t>Let your requests be made known – v. 6-7</w:t>
      </w:r>
    </w:p>
    <w:p w14:paraId="50EE4371" w14:textId="77777777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</w:r>
      <w:r w:rsidRPr="00084867">
        <w:rPr>
          <w:rFonts w:ascii="Source Sans Pro" w:hAnsi="Source Sans Pro"/>
          <w:sz w:val="22"/>
        </w:rPr>
        <w:tab/>
        <w:t>Prayers</w:t>
      </w:r>
    </w:p>
    <w:p w14:paraId="09DB726C" w14:textId="769BC555" w:rsidR="004F0D73" w:rsidRPr="00084867" w:rsidRDefault="004F0D73" w:rsidP="004F0D73">
      <w:pPr>
        <w:ind w:left="720" w:firstLine="720"/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>Supplication</w:t>
      </w:r>
    </w:p>
    <w:p w14:paraId="2AD63BFA" w14:textId="50347FC2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</w:r>
      <w:r w:rsidRPr="00084867">
        <w:rPr>
          <w:rFonts w:ascii="Source Sans Pro" w:hAnsi="Source Sans Pro"/>
          <w:sz w:val="22"/>
        </w:rPr>
        <w:tab/>
        <w:t>Thanksgiving</w:t>
      </w:r>
      <w:r w:rsidRPr="00084867">
        <w:rPr>
          <w:rFonts w:ascii="Source Sans Pro" w:hAnsi="Source Sans Pro"/>
          <w:sz w:val="22"/>
        </w:rPr>
        <w:br/>
      </w:r>
    </w:p>
    <w:p w14:paraId="4469CF91" w14:textId="4429153D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  <w:t>Think about these things – v. 8</w:t>
      </w:r>
    </w:p>
    <w:p w14:paraId="34DB1A29" w14:textId="293A3239" w:rsidR="004F0D73" w:rsidRDefault="004F0D73" w:rsidP="006E3371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</w:r>
      <w:r w:rsidRPr="00084867">
        <w:rPr>
          <w:rFonts w:ascii="Source Sans Pro" w:hAnsi="Source Sans Pro"/>
          <w:sz w:val="22"/>
        </w:rPr>
        <w:tab/>
      </w:r>
    </w:p>
    <w:p w14:paraId="38A57C44" w14:textId="77777777" w:rsidR="006E3371" w:rsidRPr="00084867" w:rsidRDefault="006E3371" w:rsidP="006E3371">
      <w:pPr>
        <w:rPr>
          <w:rFonts w:ascii="Source Sans Pro" w:hAnsi="Source Sans Pro"/>
          <w:sz w:val="22"/>
        </w:rPr>
      </w:pPr>
    </w:p>
    <w:p w14:paraId="34B51D67" w14:textId="2335C8E5" w:rsidR="004F0D73" w:rsidRPr="00084867" w:rsidRDefault="004F0D73">
      <w:pPr>
        <w:rPr>
          <w:rFonts w:ascii="Source Sans Pro" w:hAnsi="Source Sans Pro"/>
          <w:sz w:val="22"/>
        </w:rPr>
      </w:pPr>
    </w:p>
    <w:p w14:paraId="6168AFD0" w14:textId="0FEC32C7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  <w:t>Practice these things – v. 9</w:t>
      </w:r>
    </w:p>
    <w:p w14:paraId="6CB99EA6" w14:textId="3F9D0216" w:rsidR="004F0D73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</w:r>
      <w:r w:rsidRPr="00084867">
        <w:rPr>
          <w:rFonts w:ascii="Source Sans Pro" w:hAnsi="Source Sans Pro"/>
          <w:sz w:val="22"/>
        </w:rPr>
        <w:tab/>
      </w:r>
    </w:p>
    <w:p w14:paraId="5FE17F08" w14:textId="63012039" w:rsidR="00422647" w:rsidRPr="00084867" w:rsidRDefault="00422647">
      <w:pPr>
        <w:rPr>
          <w:rFonts w:ascii="Source Sans Pro" w:hAnsi="Source Sans Pro"/>
          <w:sz w:val="22"/>
        </w:rPr>
      </w:pPr>
    </w:p>
    <w:p w14:paraId="68FC26AF" w14:textId="3122F8DF" w:rsidR="00BC6F35" w:rsidRPr="00084867" w:rsidRDefault="004F0D73">
      <w:pPr>
        <w:rPr>
          <w:rFonts w:ascii="Source Sans Pro" w:hAnsi="Source Sans Pro"/>
          <w:sz w:val="22"/>
        </w:rPr>
      </w:pPr>
      <w:r w:rsidRPr="00084867">
        <w:rPr>
          <w:rFonts w:ascii="Source Sans Pro" w:hAnsi="Source Sans Pro"/>
          <w:sz w:val="22"/>
        </w:rPr>
        <w:tab/>
        <w:t>Learn to be content – v. 10-13</w:t>
      </w:r>
    </w:p>
    <w:p w14:paraId="2C64F9B1" w14:textId="77777777" w:rsidR="00BC6F35" w:rsidRPr="00084867" w:rsidRDefault="00BC6F35">
      <w:pPr>
        <w:rPr>
          <w:rFonts w:ascii="Source Sans Pro" w:hAnsi="Source Sans Pro"/>
          <w:sz w:val="22"/>
        </w:rPr>
      </w:pPr>
    </w:p>
    <w:p w14:paraId="38CBC747" w14:textId="77777777" w:rsidR="00BC6F35" w:rsidRPr="00084867" w:rsidRDefault="00BC6F35">
      <w:pPr>
        <w:rPr>
          <w:rFonts w:ascii="Source Sans Pro" w:hAnsi="Source Sans Pro"/>
          <w:sz w:val="22"/>
        </w:rPr>
      </w:pPr>
    </w:p>
    <w:p w14:paraId="2B328FCB" w14:textId="77777777" w:rsidR="00BC6F35" w:rsidRPr="00084867" w:rsidRDefault="00BC6F35">
      <w:pPr>
        <w:rPr>
          <w:rFonts w:ascii="Source Sans Pro" w:hAnsi="Source Sans Pro"/>
          <w:sz w:val="22"/>
        </w:rPr>
      </w:pPr>
    </w:p>
    <w:p w14:paraId="044C1E31" w14:textId="1D9D0789" w:rsidR="00C772AB" w:rsidRPr="00084867" w:rsidRDefault="004F0D73" w:rsidP="004F0D73">
      <w:pPr>
        <w:jc w:val="center"/>
        <w:rPr>
          <w:rFonts w:ascii="Source Sans Pro" w:hAnsi="Source Sans Pro"/>
          <w:i/>
          <w:sz w:val="22"/>
        </w:rPr>
      </w:pPr>
      <w:r w:rsidRPr="00084867">
        <w:rPr>
          <w:rFonts w:ascii="Source Sans Pro" w:hAnsi="Source Sans Pro"/>
          <w:b/>
          <w:bCs/>
          <w:i/>
          <w:sz w:val="22"/>
          <w:vertAlign w:val="superscript"/>
        </w:rPr>
        <w:t> </w:t>
      </w:r>
      <w:r w:rsidRPr="00084867">
        <w:rPr>
          <w:rFonts w:ascii="Source Sans Pro" w:hAnsi="Source Sans Pro"/>
          <w:i/>
          <w:sz w:val="22"/>
        </w:rPr>
        <w:t>Rejoice in the Lord always; again I will say, rejoice.</w:t>
      </w:r>
      <w:r w:rsidR="00C772AB" w:rsidRPr="00084867">
        <w:rPr>
          <w:rFonts w:ascii="Source Sans Pro" w:hAnsi="Source Sans Pro"/>
          <w:i/>
          <w:sz w:val="22"/>
        </w:rPr>
        <w:br/>
      </w:r>
      <w:r w:rsidR="00C772AB" w:rsidRPr="00084867">
        <w:rPr>
          <w:rFonts w:ascii="Source Sans Pro" w:hAnsi="Source Sans Pro"/>
          <w:sz w:val="22"/>
        </w:rPr>
        <w:t xml:space="preserve"> - </w:t>
      </w:r>
      <w:r w:rsidRPr="00084867">
        <w:rPr>
          <w:rFonts w:ascii="Source Sans Pro" w:hAnsi="Source Sans Pro"/>
          <w:sz w:val="22"/>
        </w:rPr>
        <w:t>Philippians</w:t>
      </w:r>
      <w:r w:rsidR="00C772AB" w:rsidRPr="00084867">
        <w:rPr>
          <w:rFonts w:ascii="Source Sans Pro" w:hAnsi="Source Sans Pro"/>
          <w:sz w:val="22"/>
        </w:rPr>
        <w:t xml:space="preserve"> </w:t>
      </w:r>
      <w:r w:rsidRPr="00084867">
        <w:rPr>
          <w:rFonts w:ascii="Source Sans Pro" w:hAnsi="Source Sans Pro"/>
          <w:sz w:val="22"/>
        </w:rPr>
        <w:t>4</w:t>
      </w:r>
      <w:r w:rsidR="00C772AB" w:rsidRPr="00084867">
        <w:rPr>
          <w:rFonts w:ascii="Source Sans Pro" w:hAnsi="Source Sans Pro"/>
          <w:sz w:val="22"/>
        </w:rPr>
        <w:t>:</w:t>
      </w:r>
      <w:r w:rsidRPr="00084867">
        <w:rPr>
          <w:rFonts w:ascii="Source Sans Pro" w:hAnsi="Source Sans Pro"/>
          <w:sz w:val="22"/>
        </w:rPr>
        <w:t>4</w:t>
      </w:r>
    </w:p>
    <w:p w14:paraId="04671ECB" w14:textId="5CE52248" w:rsidR="00BC6F35" w:rsidRPr="00BC6F35" w:rsidRDefault="00BC6F35" w:rsidP="004F0D73">
      <w:pPr>
        <w:rPr>
          <w:rFonts w:ascii="Helvetica" w:hAnsi="Helvetica"/>
          <w:b/>
        </w:rPr>
      </w:pPr>
    </w:p>
    <w:sectPr w:rsidR="00BC6F35" w:rsidRPr="00BC6F35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71F24"/>
    <w:rsid w:val="00084867"/>
    <w:rsid w:val="00203BB6"/>
    <w:rsid w:val="002F4F13"/>
    <w:rsid w:val="003E72F2"/>
    <w:rsid w:val="003F0117"/>
    <w:rsid w:val="00422647"/>
    <w:rsid w:val="004F0D73"/>
    <w:rsid w:val="00683001"/>
    <w:rsid w:val="0069299E"/>
    <w:rsid w:val="006E3371"/>
    <w:rsid w:val="009A7685"/>
    <w:rsid w:val="00B811F4"/>
    <w:rsid w:val="00BC6F35"/>
    <w:rsid w:val="00C772AB"/>
    <w:rsid w:val="00D448E5"/>
    <w:rsid w:val="00D87C81"/>
    <w:rsid w:val="00E42633"/>
    <w:rsid w:val="00EE5697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8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5</cp:revision>
  <cp:lastPrinted>2019-01-03T14:30:00Z</cp:lastPrinted>
  <dcterms:created xsi:type="dcterms:W3CDTF">2019-01-03T14:26:00Z</dcterms:created>
  <dcterms:modified xsi:type="dcterms:W3CDTF">2019-01-03T21:18:00Z</dcterms:modified>
</cp:coreProperties>
</file>